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231632">
        <w:t>Сахарный диабет.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231632">
        <w:rPr>
          <w:rFonts w:ascii="Times New Roman" w:hAnsi="Times New Roman"/>
        </w:rPr>
        <w:t>10.1.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Г.Г.Куватова.</w:t>
      </w:r>
      <w:proofErr w:type="spellEnd"/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316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31632">
        <w:rPr>
          <w:rFonts w:ascii="Times New Roman" w:hAnsi="Times New Roman"/>
          <w:sz w:val="24"/>
          <w:szCs w:val="24"/>
        </w:rPr>
        <w:t xml:space="preserve">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A043F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31632" w:rsidRPr="00AD0713" w:rsidRDefault="00231632" w:rsidP="00231632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z w:val="24"/>
          <w:szCs w:val="24"/>
        </w:rPr>
        <w:t xml:space="preserve">Сахарный диабет (СД). Углеводный обмен в организме. Инсулиновая недостаточность панкреатическая и </w:t>
      </w:r>
      <w:proofErr w:type="spellStart"/>
      <w:r w:rsidRPr="00AD0713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Патогенез СД, классификация СД, клинические формы и стадии СД. Лабораторная диагностика, понятие о </w:t>
      </w:r>
      <w:proofErr w:type="gramStart"/>
      <w:r w:rsidRPr="00AD0713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AD07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713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AD0713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при СД. Комы при СД: </w:t>
      </w:r>
      <w:proofErr w:type="spellStart"/>
      <w:r w:rsidRPr="00AD0713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AD0713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(диагностика и лечение). Диагноз, лечение. Показания к инсулинотерапии, к применению сульфаниламидов и </w:t>
      </w:r>
      <w:proofErr w:type="spellStart"/>
      <w:r w:rsidRPr="00AD0713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>Первичная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СД.</w:t>
      </w:r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Прогноз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реабилитация</w:t>
      </w:r>
      <w:proofErr w:type="spellEnd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>,  МСЭ</w:t>
      </w:r>
      <w:r w:rsidRPr="00AD0713">
        <w:rPr>
          <w:rFonts w:ascii="Times New Roman" w:hAnsi="Times New Roman"/>
          <w:sz w:val="24"/>
          <w:szCs w:val="24"/>
        </w:rPr>
        <w:t>.</w:t>
      </w:r>
    </w:p>
    <w:p w:rsidR="00231632" w:rsidRPr="00AD0713" w:rsidRDefault="00231632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Сахарный диабет (СД).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Углеводный обмен в организме.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Инсулиновая недостаточность панкреатическая и </w:t>
      </w:r>
      <w:proofErr w:type="spellStart"/>
      <w:r w:rsidRPr="00856C8E">
        <w:rPr>
          <w:sz w:val="24"/>
        </w:rPr>
        <w:t>внепанкреатическая</w:t>
      </w:r>
      <w:proofErr w:type="spellEnd"/>
      <w:r w:rsidRPr="00856C8E">
        <w:rPr>
          <w:sz w:val="24"/>
        </w:rPr>
        <w:t>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Патогенез СД, классификация СД, клинические формы и стадии СД.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Лабораторная диагностика, понятие о </w:t>
      </w:r>
      <w:proofErr w:type="gramStart"/>
      <w:r w:rsidRPr="00856C8E">
        <w:rPr>
          <w:sz w:val="24"/>
        </w:rPr>
        <w:t>компенсированном</w:t>
      </w:r>
      <w:proofErr w:type="gramEnd"/>
      <w:r w:rsidRPr="00856C8E">
        <w:rPr>
          <w:sz w:val="24"/>
        </w:rPr>
        <w:t xml:space="preserve"> и </w:t>
      </w:r>
      <w:proofErr w:type="spellStart"/>
      <w:r w:rsidRPr="00856C8E">
        <w:rPr>
          <w:sz w:val="24"/>
        </w:rPr>
        <w:t>декомпенсированном</w:t>
      </w:r>
      <w:proofErr w:type="spellEnd"/>
      <w:r w:rsidRPr="00856C8E">
        <w:rPr>
          <w:sz w:val="24"/>
        </w:rPr>
        <w:t xml:space="preserve"> СД, </w:t>
      </w:r>
      <w:proofErr w:type="spellStart"/>
      <w:r w:rsidRPr="00856C8E">
        <w:rPr>
          <w:sz w:val="24"/>
        </w:rPr>
        <w:t>ангиопатии</w:t>
      </w:r>
      <w:proofErr w:type="spellEnd"/>
      <w:r w:rsidRPr="00856C8E">
        <w:rPr>
          <w:sz w:val="24"/>
        </w:rPr>
        <w:t xml:space="preserve"> при СД.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Комы при СД: </w:t>
      </w:r>
      <w:proofErr w:type="spellStart"/>
      <w:r w:rsidRPr="00856C8E">
        <w:rPr>
          <w:sz w:val="24"/>
        </w:rPr>
        <w:t>кетоацидотическая</w:t>
      </w:r>
      <w:proofErr w:type="spellEnd"/>
      <w:r w:rsidRPr="00856C8E">
        <w:rPr>
          <w:sz w:val="24"/>
        </w:rPr>
        <w:t xml:space="preserve">, гипогликемическая, </w:t>
      </w:r>
      <w:proofErr w:type="spellStart"/>
      <w:r w:rsidRPr="00856C8E">
        <w:rPr>
          <w:sz w:val="24"/>
        </w:rPr>
        <w:t>гиперосмолярная</w:t>
      </w:r>
      <w:proofErr w:type="spellEnd"/>
      <w:r w:rsidRPr="00856C8E">
        <w:rPr>
          <w:sz w:val="24"/>
        </w:rPr>
        <w:t xml:space="preserve">, </w:t>
      </w:r>
      <w:proofErr w:type="spellStart"/>
      <w:r w:rsidRPr="00856C8E">
        <w:rPr>
          <w:sz w:val="24"/>
        </w:rPr>
        <w:t>лактооцидемическая</w:t>
      </w:r>
      <w:proofErr w:type="spellEnd"/>
      <w:r w:rsidRPr="00856C8E">
        <w:rPr>
          <w:sz w:val="24"/>
        </w:rPr>
        <w:t xml:space="preserve"> (диагностика и лечение).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Диагноз, лечение.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Показания к инсулинотерапии, к применению сульфаниламидов и </w:t>
      </w:r>
      <w:proofErr w:type="spellStart"/>
      <w:r w:rsidRPr="00856C8E">
        <w:rPr>
          <w:sz w:val="24"/>
        </w:rPr>
        <w:t>бигуанидов</w:t>
      </w:r>
      <w:proofErr w:type="spellEnd"/>
      <w:r w:rsidRPr="00856C8E">
        <w:rPr>
          <w:sz w:val="24"/>
        </w:rPr>
        <w:t xml:space="preserve">. </w:t>
      </w:r>
    </w:p>
    <w:p w:rsidR="00231632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 xml:space="preserve">Первичная профилактика СД. </w:t>
      </w:r>
    </w:p>
    <w:p w:rsidR="00231632" w:rsidRPr="007D1990" w:rsidRDefault="00231632" w:rsidP="00231632">
      <w:pPr>
        <w:pStyle w:val="3"/>
        <w:numPr>
          <w:ilvl w:val="0"/>
          <w:numId w:val="23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856C8E">
        <w:rPr>
          <w:sz w:val="24"/>
        </w:rPr>
        <w:t>Прогноз, реабилитация,  диспансеризация,  МСЭ</w:t>
      </w:r>
      <w:r w:rsidRPr="007D1990">
        <w:rPr>
          <w:sz w:val="24"/>
        </w:rPr>
        <w:t>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2"/>
  </w:num>
  <w:num w:numId="9">
    <w:abstractNumId w:val="13"/>
  </w:num>
  <w:num w:numId="10">
    <w:abstractNumId w:val="18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6"/>
  </w:num>
  <w:num w:numId="17">
    <w:abstractNumId w:val="16"/>
  </w:num>
  <w:num w:numId="18">
    <w:abstractNumId w:val="15"/>
  </w:num>
  <w:num w:numId="19">
    <w:abstractNumId w:val="1"/>
  </w:num>
  <w:num w:numId="20">
    <w:abstractNumId w:val="8"/>
  </w:num>
  <w:num w:numId="21">
    <w:abstractNumId w:val="20"/>
  </w:num>
  <w:num w:numId="22">
    <w:abstractNumId w:val="4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713</Words>
  <Characters>4066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2018-02-06T12:19:00Z</dcterms:created>
  <dcterms:modified xsi:type="dcterms:W3CDTF">2018-11-23T06:34:00Z</dcterms:modified>
</cp:coreProperties>
</file>